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A823964" w:rsidR="00F9597B" w:rsidRPr="003546AD" w:rsidRDefault="00FF0F0B">
      <w:pPr>
        <w:spacing w:after="72" w:line="302" w:lineRule="auto"/>
        <w:ind w:left="4513" w:right="2472" w:hanging="158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DA656E" wp14:editId="50779848">
            <wp:simplePos x="0" y="0"/>
            <wp:positionH relativeFrom="margin">
              <wp:posOffset>4523132</wp:posOffset>
            </wp:positionH>
            <wp:positionV relativeFrom="margin">
              <wp:posOffset>-580804</wp:posOffset>
            </wp:positionV>
            <wp:extent cx="1796415" cy="802640"/>
            <wp:effectExtent l="0" t="0" r="0" b="0"/>
            <wp:wrapSquare wrapText="bothSides"/>
            <wp:docPr id="102" name="image1.jpg" descr="Une image contenant texte, Police, capture d’écran, logo&#10;&#10;Le contenu généré par l’IA peut êtr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jpg" descr="Une image contenant texte, Police, capture d’écran, logo&#10;&#10;Le contenu généré par l’IA peut être incorrect.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802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46AD">
        <w:rPr>
          <w:rFonts w:ascii="Garamond" w:eastAsia="Garamond" w:hAnsi="Garamond" w:cs="Garamond"/>
          <w:b/>
          <w:color w:val="212121"/>
          <w:sz w:val="27"/>
          <w:szCs w:val="27"/>
        </w:rPr>
        <w:t xml:space="preserve">  </w:t>
      </w:r>
    </w:p>
    <w:p w14:paraId="546A6AB5" w14:textId="77777777" w:rsidR="007E210B" w:rsidRPr="003546AD" w:rsidRDefault="007E210B" w:rsidP="00FF0F0B">
      <w:pPr>
        <w:spacing w:after="127"/>
        <w:ind w:left="462"/>
        <w:jc w:val="center"/>
        <w:rPr>
          <w:rFonts w:ascii="Garamond" w:eastAsia="Garamond" w:hAnsi="Garamond" w:cs="Garamond"/>
          <w:b/>
          <w:color w:val="212121"/>
          <w:sz w:val="27"/>
          <w:szCs w:val="27"/>
        </w:rPr>
      </w:pPr>
    </w:p>
    <w:p w14:paraId="00000005" w14:textId="1719D0C2" w:rsidR="00F9597B" w:rsidRPr="003546AD" w:rsidRDefault="00000000" w:rsidP="003546AD">
      <w:pPr>
        <w:spacing w:after="127"/>
        <w:ind w:left="462" w:hanging="462"/>
        <w:jc w:val="center"/>
        <w:rPr>
          <w:rFonts w:ascii="Garamond" w:eastAsia="Garamond" w:hAnsi="Garamond" w:cs="Garamond"/>
          <w:b/>
          <w:color w:val="212121"/>
          <w:sz w:val="27"/>
          <w:szCs w:val="27"/>
        </w:rPr>
      </w:pPr>
      <w:r w:rsidRPr="003546AD">
        <w:rPr>
          <w:rFonts w:ascii="Garamond" w:eastAsia="Garamond" w:hAnsi="Garamond" w:cs="Garamond"/>
          <w:b/>
          <w:color w:val="212121"/>
          <w:sz w:val="27"/>
          <w:szCs w:val="27"/>
        </w:rPr>
        <w:t xml:space="preserve"> ADEFFI Spring Forum 0</w:t>
      </w:r>
      <w:r w:rsidR="00092912" w:rsidRPr="003546AD">
        <w:rPr>
          <w:rFonts w:ascii="Garamond" w:eastAsia="Garamond" w:hAnsi="Garamond" w:cs="Garamond"/>
          <w:b/>
          <w:color w:val="212121"/>
          <w:sz w:val="27"/>
          <w:szCs w:val="27"/>
        </w:rPr>
        <w:t xml:space="preserve">4 April </w:t>
      </w:r>
      <w:r w:rsidRPr="003546AD">
        <w:rPr>
          <w:rFonts w:ascii="Garamond" w:eastAsia="Garamond" w:hAnsi="Garamond" w:cs="Garamond"/>
          <w:b/>
          <w:color w:val="212121"/>
          <w:sz w:val="27"/>
          <w:szCs w:val="27"/>
        </w:rPr>
        <w:t>202</w:t>
      </w:r>
      <w:r w:rsidR="00092912" w:rsidRPr="003546AD">
        <w:rPr>
          <w:rFonts w:ascii="Garamond" w:eastAsia="Garamond" w:hAnsi="Garamond" w:cs="Garamond"/>
          <w:b/>
          <w:color w:val="212121"/>
          <w:sz w:val="27"/>
          <w:szCs w:val="27"/>
        </w:rPr>
        <w:t>5</w:t>
      </w:r>
    </w:p>
    <w:p w14:paraId="6508F805" w14:textId="21035B27" w:rsidR="00FF0F0B" w:rsidRPr="00FF0F0B" w:rsidRDefault="00FF0F0B" w:rsidP="003546AD">
      <w:pPr>
        <w:spacing w:after="127"/>
        <w:jc w:val="center"/>
        <w:rPr>
          <w:rFonts w:ascii="Garamond" w:eastAsia="Garamond" w:hAnsi="Garamond" w:cs="Garamond"/>
          <w:b/>
          <w:color w:val="212121"/>
          <w:sz w:val="27"/>
          <w:szCs w:val="27"/>
        </w:rPr>
      </w:pPr>
      <w:r w:rsidRPr="00FF0F0B">
        <w:rPr>
          <w:rFonts w:ascii="Garamond" w:eastAsia="Garamond" w:hAnsi="Garamond" w:cs="Garamond"/>
          <w:b/>
          <w:color w:val="212121"/>
          <w:sz w:val="27"/>
          <w:szCs w:val="27"/>
        </w:rPr>
        <w:t>Na</w:t>
      </w:r>
      <w:r>
        <w:rPr>
          <w:rFonts w:ascii="Garamond" w:eastAsia="Garamond" w:hAnsi="Garamond" w:cs="Garamond"/>
          <w:b/>
          <w:color w:val="212121"/>
          <w:sz w:val="27"/>
          <w:szCs w:val="27"/>
        </w:rPr>
        <w:t>tional University of Ireland, 49 Merrion Square &amp; Online</w:t>
      </w:r>
    </w:p>
    <w:p w14:paraId="5F3480D5" w14:textId="4342BF50" w:rsidR="00092912" w:rsidRDefault="00092912" w:rsidP="003546AD">
      <w:pPr>
        <w:spacing w:after="127"/>
        <w:ind w:left="404" w:hanging="404"/>
        <w:jc w:val="center"/>
      </w:pPr>
      <w:hyperlink r:id="rId8" w:history="1">
        <w:r w:rsidRPr="00092912">
          <w:rPr>
            <w:rStyle w:val="Lienhypertexte"/>
            <w:rFonts w:ascii="Garamond" w:eastAsia="Garamond" w:hAnsi="Garamond" w:cs="Garamond"/>
            <w:b/>
            <w:sz w:val="27"/>
            <w:szCs w:val="27"/>
          </w:rPr>
          <w:t>Link to online room</w:t>
        </w:r>
      </w:hyperlink>
      <w:r>
        <w:rPr>
          <w:rFonts w:ascii="Garamond" w:eastAsia="Garamond" w:hAnsi="Garamond" w:cs="Garamond"/>
          <w:b/>
          <w:color w:val="212121"/>
          <w:sz w:val="27"/>
          <w:szCs w:val="27"/>
        </w:rPr>
        <w:t xml:space="preserve"> </w:t>
      </w:r>
    </w:p>
    <w:p w14:paraId="00000007" w14:textId="13C878E5" w:rsidR="00F9597B" w:rsidRDefault="00000000" w:rsidP="00092912">
      <w:pPr>
        <w:spacing w:after="127"/>
        <w:jc w:val="center"/>
      </w:pPr>
      <w:sdt>
        <w:sdtPr>
          <w:tag w:val="goog_rdk_0"/>
          <w:id w:val="-712422422"/>
          <w:showingPlcHdr/>
        </w:sdtPr>
        <w:sdtContent>
          <w:r w:rsidR="00092912">
            <w:t xml:space="preserve">     </w:t>
          </w:r>
        </w:sdtContent>
      </w:sdt>
    </w:p>
    <w:p w14:paraId="00000008" w14:textId="63FC4B61" w:rsidR="00F9597B" w:rsidRDefault="00000000" w:rsidP="003546AD">
      <w:pPr>
        <w:spacing w:after="91"/>
        <w:jc w:val="center"/>
      </w:pPr>
      <w:r>
        <w:rPr>
          <w:rFonts w:ascii="Garamond" w:eastAsia="Garamond" w:hAnsi="Garamond" w:cs="Garamond"/>
          <w:b/>
          <w:color w:val="212121"/>
          <w:sz w:val="27"/>
          <w:szCs w:val="27"/>
        </w:rPr>
        <w:t>P</w:t>
      </w:r>
      <w:r w:rsidR="00FF3A28">
        <w:rPr>
          <w:rFonts w:ascii="Garamond" w:eastAsia="Garamond" w:hAnsi="Garamond" w:cs="Garamond"/>
          <w:b/>
          <w:color w:val="212121"/>
          <w:sz w:val="27"/>
          <w:szCs w:val="27"/>
        </w:rPr>
        <w:t>rovisional P</w:t>
      </w:r>
      <w:r>
        <w:rPr>
          <w:rFonts w:ascii="Garamond" w:eastAsia="Garamond" w:hAnsi="Garamond" w:cs="Garamond"/>
          <w:b/>
          <w:color w:val="212121"/>
          <w:sz w:val="27"/>
          <w:szCs w:val="27"/>
        </w:rPr>
        <w:t>rogramme</w:t>
      </w:r>
      <w:r>
        <w:rPr>
          <w:sz w:val="27"/>
          <w:szCs w:val="27"/>
        </w:rPr>
        <w:t xml:space="preserve"> </w:t>
      </w:r>
    </w:p>
    <w:p w14:paraId="00000009" w14:textId="77777777" w:rsidR="00F9597B" w:rsidRDefault="00F9597B">
      <w:pPr>
        <w:spacing w:after="102"/>
        <w:ind w:left="405" w:hanging="10"/>
        <w:jc w:val="center"/>
        <w:rPr>
          <w:rFonts w:ascii="Garamond" w:eastAsia="Garamond" w:hAnsi="Garamond" w:cs="Garamond"/>
          <w:color w:val="212121"/>
          <w:highlight w:val="yellow"/>
        </w:rPr>
      </w:pPr>
    </w:p>
    <w:p w14:paraId="0000000B" w14:textId="2D1F5323" w:rsidR="00F9597B" w:rsidRPr="00FF0F0B" w:rsidRDefault="00000000" w:rsidP="003546AD">
      <w:pPr>
        <w:spacing w:after="102"/>
        <w:ind w:left="405" w:hanging="405"/>
        <w:jc w:val="center"/>
        <w:rPr>
          <w:b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>10.</w:t>
      </w:r>
      <w:r w:rsidR="00092912">
        <w:rPr>
          <w:rFonts w:ascii="Garamond" w:eastAsia="Garamond" w:hAnsi="Garamond" w:cs="Garamond"/>
          <w:b/>
          <w:color w:val="212121"/>
          <w:sz w:val="24"/>
          <w:szCs w:val="24"/>
        </w:rPr>
        <w:t>30</w:t>
      </w:r>
      <w:r>
        <w:rPr>
          <w:rFonts w:ascii="Garamond" w:eastAsia="Garamond" w:hAnsi="Garamond" w:cs="Garamond"/>
          <w:b/>
          <w:color w:val="212121"/>
          <w:sz w:val="24"/>
          <w:szCs w:val="24"/>
        </w:rPr>
        <w:t>: Bienvenue &amp; coffee/tea</w:t>
      </w:r>
      <w:r>
        <w:rPr>
          <w:b/>
          <w:sz w:val="24"/>
          <w:szCs w:val="24"/>
        </w:rPr>
        <w:t xml:space="preserve"> </w:t>
      </w:r>
    </w:p>
    <w:p w14:paraId="7E43489A" w14:textId="35260B16" w:rsidR="0030666D" w:rsidRDefault="0030666D">
      <w:pPr>
        <w:pStyle w:val="Titre1"/>
        <w:spacing w:after="138"/>
        <w:ind w:left="0" w:firstLine="0"/>
        <w:rPr>
          <w:b/>
        </w:rPr>
      </w:pPr>
      <w:r>
        <w:rPr>
          <w:b/>
          <w:szCs w:val="24"/>
        </w:rPr>
        <w:t>1</w:t>
      </w:r>
      <w:r w:rsidR="004626DC">
        <w:rPr>
          <w:b/>
          <w:szCs w:val="24"/>
        </w:rPr>
        <w:t>0</w:t>
      </w:r>
      <w:r>
        <w:rPr>
          <w:b/>
          <w:szCs w:val="24"/>
        </w:rPr>
        <w:t>.</w:t>
      </w:r>
      <w:r w:rsidR="004626DC">
        <w:rPr>
          <w:b/>
          <w:szCs w:val="24"/>
        </w:rPr>
        <w:t>45</w:t>
      </w:r>
      <w:r>
        <w:rPr>
          <w:b/>
          <w:szCs w:val="24"/>
        </w:rPr>
        <w:t xml:space="preserve"> Barry Nevin </w:t>
      </w:r>
      <w:r w:rsidRPr="00FF3A28">
        <w:rPr>
          <w:bCs/>
          <w:szCs w:val="24"/>
        </w:rPr>
        <w:t>Space and place in French popular cinema of the 1950s</w:t>
      </w:r>
    </w:p>
    <w:p w14:paraId="49148CD3" w14:textId="40BBDC8E" w:rsidR="0030666D" w:rsidRDefault="00000000" w:rsidP="0030666D">
      <w:pPr>
        <w:spacing w:after="87"/>
        <w:rPr>
          <w:rFonts w:ascii="Garamond" w:eastAsia="Garamond" w:hAnsi="Garamond" w:cs="Garamond"/>
          <w:bCs/>
          <w:color w:val="212121"/>
          <w:sz w:val="24"/>
          <w:szCs w:val="24"/>
        </w:rPr>
      </w:pPr>
      <w:r w:rsidRPr="00025ADB">
        <w:rPr>
          <w:rFonts w:ascii="Garamond" w:eastAsia="Garamond" w:hAnsi="Garamond" w:cs="Garamond"/>
          <w:b/>
          <w:color w:val="212121"/>
          <w:sz w:val="24"/>
          <w:szCs w:val="24"/>
        </w:rPr>
        <w:t>1</w:t>
      </w:r>
      <w:r w:rsidR="00092912" w:rsidRPr="00025ADB">
        <w:rPr>
          <w:rFonts w:ascii="Garamond" w:eastAsia="Garamond" w:hAnsi="Garamond" w:cs="Garamond"/>
          <w:b/>
          <w:color w:val="212121"/>
          <w:sz w:val="24"/>
          <w:szCs w:val="24"/>
        </w:rPr>
        <w:t>1</w:t>
      </w:r>
      <w:r w:rsidRPr="00025ADB">
        <w:rPr>
          <w:rFonts w:ascii="Garamond" w:eastAsia="Garamond" w:hAnsi="Garamond" w:cs="Garamond"/>
          <w:b/>
          <w:color w:val="212121"/>
          <w:sz w:val="24"/>
          <w:szCs w:val="24"/>
        </w:rPr>
        <w:t>.</w:t>
      </w:r>
      <w:r w:rsidR="004626DC">
        <w:rPr>
          <w:rFonts w:ascii="Garamond" w:eastAsia="Garamond" w:hAnsi="Garamond" w:cs="Garamond"/>
          <w:b/>
          <w:color w:val="212121"/>
          <w:sz w:val="24"/>
          <w:szCs w:val="24"/>
        </w:rPr>
        <w:t>00</w:t>
      </w:r>
      <w:r w:rsidRPr="00025ADB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30666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Corey Cribb </w:t>
      </w:r>
      <w:r w:rsidR="0030666D"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>Film and the Philosophy of Sense: On the Philosophical Turn in French Film Theory</w:t>
      </w:r>
    </w:p>
    <w:p w14:paraId="1842B01E" w14:textId="710D5BA5" w:rsidR="007E210B" w:rsidRPr="00C56CA3" w:rsidRDefault="007E210B" w:rsidP="007E210B">
      <w:pPr>
        <w:pStyle w:val="Titre1"/>
        <w:spacing w:after="138"/>
        <w:ind w:left="0" w:firstLine="0"/>
        <w:rPr>
          <w:bCs/>
        </w:rPr>
      </w:pPr>
      <w:r>
        <w:rPr>
          <w:b/>
        </w:rPr>
        <w:t>11.</w:t>
      </w:r>
      <w:r w:rsidR="004626DC">
        <w:rPr>
          <w:b/>
        </w:rPr>
        <w:t>15</w:t>
      </w:r>
      <w:r>
        <w:rPr>
          <w:b/>
        </w:rPr>
        <w:t xml:space="preserve"> </w:t>
      </w:r>
      <w:r>
        <w:rPr>
          <w:b/>
          <w:szCs w:val="24"/>
        </w:rPr>
        <w:t xml:space="preserve">Sarah Berthaud </w:t>
      </w:r>
      <w:r w:rsidR="00C56CA3" w:rsidRPr="00C56CA3">
        <w:rPr>
          <w:bCs/>
          <w:szCs w:val="24"/>
        </w:rPr>
        <w:t>Global citizenship in Applied French: using textile and fashion studies.</w:t>
      </w:r>
    </w:p>
    <w:p w14:paraId="50C7BE16" w14:textId="705BC283" w:rsidR="0030666D" w:rsidRDefault="005B108B" w:rsidP="00FF3A28">
      <w:pPr>
        <w:rPr>
          <w:rFonts w:ascii="Garamond" w:eastAsia="Garamond" w:hAnsi="Garamond" w:cs="Garamond"/>
          <w:b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>11.</w:t>
      </w:r>
      <w:r w:rsidR="004626DC">
        <w:rPr>
          <w:rFonts w:ascii="Garamond" w:eastAsia="Garamond" w:hAnsi="Garamond" w:cs="Garamond"/>
          <w:b/>
          <w:color w:val="212121"/>
          <w:sz w:val="24"/>
          <w:szCs w:val="24"/>
        </w:rPr>
        <w:t>30</w:t>
      </w:r>
      <w:r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30666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Geraldine McGrath &amp; Patricia Quigley </w:t>
      </w:r>
      <w:r w:rsidR="0030666D"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>International Business Degree with French at TUS Limerick</w:t>
      </w:r>
      <w:r w:rsidR="0030666D">
        <w:rPr>
          <w:rFonts w:ascii="Garamond" w:eastAsia="Garamond" w:hAnsi="Garamond" w:cs="Garamond"/>
          <w:bCs/>
          <w:color w:val="212121"/>
          <w:sz w:val="24"/>
          <w:szCs w:val="24"/>
        </w:rPr>
        <w:t xml:space="preserve"> </w:t>
      </w:r>
      <w:r w:rsidR="0030666D" w:rsidRPr="00DD2A6E">
        <w:rPr>
          <w:rFonts w:ascii="Garamond" w:eastAsia="Garamond" w:hAnsi="Garamond" w:cs="Garamond"/>
          <w:b/>
          <w:color w:val="212121"/>
          <w:sz w:val="24"/>
          <w:szCs w:val="24"/>
        </w:rPr>
        <w:t>ONLINE</w:t>
      </w:r>
    </w:p>
    <w:p w14:paraId="00000011" w14:textId="24F929F2" w:rsidR="00F9597B" w:rsidRPr="004626DC" w:rsidRDefault="004626DC" w:rsidP="00FF3A28">
      <w:pPr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</w:pPr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11.45</w:t>
      </w:r>
      <w:r w:rsidR="0030666D"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Q&amp;A / Discussion </w:t>
      </w:r>
    </w:p>
    <w:p w14:paraId="00000012" w14:textId="3294003F" w:rsidR="00F9597B" w:rsidRPr="004626DC" w:rsidRDefault="00000000">
      <w:pPr>
        <w:spacing w:after="102"/>
        <w:jc w:val="center"/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</w:pPr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1</w:t>
      </w:r>
      <w:r w:rsidR="00092912"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2.</w:t>
      </w:r>
      <w:r w:rsidR="004626DC"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00</w:t>
      </w:r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Pause-café</w:t>
      </w:r>
    </w:p>
    <w:p w14:paraId="00000013" w14:textId="77777777" w:rsidR="00F9597B" w:rsidRPr="004626DC" w:rsidRDefault="00000000">
      <w:pPr>
        <w:spacing w:after="92"/>
        <w:rPr>
          <w:rFonts w:ascii="Garamond" w:eastAsia="Garamond" w:hAnsi="Garamond" w:cs="Garamond"/>
          <w:color w:val="212121"/>
          <w:sz w:val="24"/>
          <w:szCs w:val="24"/>
          <w:lang w:val="fr-CA"/>
        </w:rPr>
      </w:pPr>
      <w:r w:rsidRPr="004626DC">
        <w:rPr>
          <w:rFonts w:ascii="Garamond" w:eastAsia="Garamond" w:hAnsi="Garamond" w:cs="Garamond"/>
          <w:color w:val="212121"/>
          <w:sz w:val="24"/>
          <w:szCs w:val="24"/>
          <w:lang w:val="fr-CA"/>
        </w:rPr>
        <w:t xml:space="preserve">  </w:t>
      </w:r>
    </w:p>
    <w:p w14:paraId="02BF6F56" w14:textId="509F47F1" w:rsidR="0030666D" w:rsidRPr="004626DC" w:rsidRDefault="0030666D" w:rsidP="0030666D">
      <w:pPr>
        <w:spacing w:after="131"/>
        <w:ind w:left="-5" w:hanging="10"/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</w:pPr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12.</w:t>
      </w:r>
      <w:r w:rsidR="004626DC"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15</w:t>
      </w:r>
      <w:r w:rsidR="005B108B"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</w:t>
      </w:r>
      <w:proofErr w:type="spellStart"/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Dervila</w:t>
      </w:r>
      <w:proofErr w:type="spellEnd"/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Cooke </w:t>
      </w:r>
      <w:proofErr w:type="spellStart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>Transcultural</w:t>
      </w:r>
      <w:proofErr w:type="spellEnd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 xml:space="preserve"> </w:t>
      </w:r>
      <w:proofErr w:type="spellStart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>experience</w:t>
      </w:r>
      <w:proofErr w:type="spellEnd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 xml:space="preserve"> in France: </w:t>
      </w:r>
      <w:proofErr w:type="spellStart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>literary</w:t>
      </w:r>
      <w:proofErr w:type="spellEnd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 xml:space="preserve"> </w:t>
      </w:r>
      <w:proofErr w:type="spellStart"/>
      <w:r w:rsidR="00FF0F0B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>representation</w:t>
      </w:r>
      <w:proofErr w:type="spellEnd"/>
    </w:p>
    <w:p w14:paraId="1B73C410" w14:textId="0CDFD82F" w:rsidR="004626DC" w:rsidRPr="004626DC" w:rsidRDefault="00000000" w:rsidP="004626DC">
      <w:pPr>
        <w:spacing w:after="131"/>
        <w:ind w:left="-5" w:hanging="10"/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</w:pPr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1</w:t>
      </w:r>
      <w:r w:rsidR="00092912"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2.</w:t>
      </w:r>
      <w:r w:rsid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30</w:t>
      </w:r>
      <w:r w:rsidRP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</w:t>
      </w:r>
      <w:r w:rsid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Francesca </w:t>
      </w:r>
      <w:proofErr w:type="spellStart"/>
      <w:r w:rsid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Counihan</w:t>
      </w:r>
      <w:proofErr w:type="spellEnd"/>
      <w:r w:rsidR="004626DC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</w:t>
      </w:r>
      <w:r w:rsidR="004626DC" w:rsidRPr="004626DC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>Marguerite Yourcenar et l'Amérique: exil et/ou engagement</w:t>
      </w:r>
    </w:p>
    <w:p w14:paraId="00000016" w14:textId="229D9033" w:rsidR="00F9597B" w:rsidRPr="000C194D" w:rsidRDefault="00000000" w:rsidP="000C194D">
      <w:pPr>
        <w:spacing w:after="87"/>
        <w:rPr>
          <w:rFonts w:ascii="Garamond" w:eastAsia="Garamond" w:hAnsi="Garamond" w:cs="Garamond"/>
          <w:b/>
          <w:color w:val="212121"/>
          <w:sz w:val="24"/>
          <w:szCs w:val="24"/>
        </w:rPr>
      </w:pPr>
      <w:r w:rsidRPr="000C194D">
        <w:rPr>
          <w:rFonts w:ascii="Garamond" w:eastAsia="Garamond" w:hAnsi="Garamond" w:cs="Garamond"/>
          <w:b/>
          <w:color w:val="212121"/>
          <w:sz w:val="24"/>
          <w:szCs w:val="24"/>
        </w:rPr>
        <w:t>1</w:t>
      </w:r>
      <w:r w:rsidR="004626DC" w:rsidRPr="000C194D">
        <w:rPr>
          <w:rFonts w:ascii="Garamond" w:eastAsia="Garamond" w:hAnsi="Garamond" w:cs="Garamond"/>
          <w:b/>
          <w:color w:val="212121"/>
          <w:sz w:val="24"/>
          <w:szCs w:val="24"/>
        </w:rPr>
        <w:t>2.45</w:t>
      </w:r>
      <w:r w:rsidR="005B108B" w:rsidRPr="000C194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0C194D" w:rsidRPr="00FF3A28">
        <w:rPr>
          <w:rFonts w:ascii="Garamond" w:eastAsia="Garamond" w:hAnsi="Garamond" w:cs="Garamond"/>
          <w:b/>
          <w:color w:val="212121"/>
          <w:sz w:val="24"/>
          <w:szCs w:val="24"/>
        </w:rPr>
        <w:t>Rosalind Silvester</w:t>
      </w:r>
      <w:r w:rsidR="000C194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0C194D"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>Ying Chen’s Ecocritical Discourse</w:t>
      </w:r>
      <w:r w:rsidR="000C194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ONLINE</w:t>
      </w:r>
    </w:p>
    <w:p w14:paraId="340322D7" w14:textId="77777777" w:rsidR="000C194D" w:rsidRDefault="004626DC" w:rsidP="000C194D">
      <w:pPr>
        <w:spacing w:after="131"/>
        <w:ind w:left="-5" w:hanging="10"/>
        <w:rPr>
          <w:rFonts w:ascii="Garamond" w:eastAsia="Garamond" w:hAnsi="Garamond" w:cs="Garamond"/>
          <w:b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13.00 </w:t>
      </w:r>
      <w:r w:rsidR="000C194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Cliona Hensey </w:t>
      </w:r>
      <w:r w:rsidR="000C194D" w:rsidRPr="00FF0F0B">
        <w:rPr>
          <w:rFonts w:ascii="Garamond" w:eastAsia="Garamond" w:hAnsi="Garamond" w:cs="Garamond"/>
          <w:bCs/>
          <w:color w:val="212121"/>
          <w:sz w:val="24"/>
          <w:szCs w:val="24"/>
        </w:rPr>
        <w:t>Ecocritical and ecopoetic approaches to Franco-Algerian literature</w:t>
      </w:r>
      <w:r w:rsidR="000C194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ONLINE</w:t>
      </w:r>
    </w:p>
    <w:p w14:paraId="44CA2B94" w14:textId="77777777" w:rsidR="000C194D" w:rsidRPr="000C194D" w:rsidRDefault="004626DC" w:rsidP="004626DC">
      <w:pPr>
        <w:spacing w:after="131"/>
        <w:ind w:left="-5" w:hanging="10"/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</w:pPr>
      <w:r w:rsidRPr="000C194D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13.15 </w:t>
      </w:r>
      <w:r w:rsidR="000C194D" w:rsidRPr="000C194D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Marion </w:t>
      </w:r>
      <w:proofErr w:type="spellStart"/>
      <w:r w:rsidR="000C194D" w:rsidRPr="000C194D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>Krauthaker</w:t>
      </w:r>
      <w:proofErr w:type="spellEnd"/>
      <w:r w:rsidR="000C194D" w:rsidRPr="000C194D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</w:t>
      </w:r>
      <w:r w:rsidR="000C194D" w:rsidRPr="000C194D">
        <w:rPr>
          <w:rFonts w:ascii="Garamond" w:eastAsia="Garamond" w:hAnsi="Garamond" w:cs="Garamond"/>
          <w:bCs/>
          <w:color w:val="212121"/>
          <w:sz w:val="24"/>
          <w:szCs w:val="24"/>
          <w:lang w:val="fr-CA"/>
        </w:rPr>
        <w:t>L’éco-poésie entre engagement esthétique et formel</w:t>
      </w:r>
      <w:r w:rsidR="000C194D" w:rsidRPr="000C194D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ONLINE</w:t>
      </w:r>
      <w:r w:rsidR="000C194D" w:rsidRPr="000C194D">
        <w:rPr>
          <w:rFonts w:ascii="Garamond" w:eastAsia="Garamond" w:hAnsi="Garamond" w:cs="Garamond"/>
          <w:b/>
          <w:color w:val="212121"/>
          <w:sz w:val="24"/>
          <w:szCs w:val="24"/>
          <w:lang w:val="fr-CA"/>
        </w:rPr>
        <w:t xml:space="preserve"> </w:t>
      </w:r>
    </w:p>
    <w:p w14:paraId="0000001B" w14:textId="6E58E452" w:rsidR="00F9597B" w:rsidRPr="00092912" w:rsidRDefault="005B108B" w:rsidP="00FF3A28">
      <w:pPr>
        <w:spacing w:after="131"/>
        <w:ind w:left="-5" w:hanging="10"/>
        <w:rPr>
          <w:rFonts w:ascii="Garamond" w:eastAsia="Garamond" w:hAnsi="Garamond" w:cs="Garamond"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>13.</w:t>
      </w:r>
      <w:r w:rsidR="0030666D">
        <w:rPr>
          <w:rFonts w:ascii="Garamond" w:eastAsia="Garamond" w:hAnsi="Garamond" w:cs="Garamond"/>
          <w:b/>
          <w:color w:val="212121"/>
          <w:sz w:val="24"/>
          <w:szCs w:val="24"/>
        </w:rPr>
        <w:t>30</w:t>
      </w:r>
      <w:r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Pr="00092912">
        <w:rPr>
          <w:rFonts w:ascii="Garamond" w:eastAsia="Garamond" w:hAnsi="Garamond" w:cs="Garamond"/>
          <w:b/>
          <w:color w:val="212121"/>
          <w:sz w:val="24"/>
          <w:szCs w:val="24"/>
        </w:rPr>
        <w:t>Q&amp;A / Discussion</w:t>
      </w:r>
    </w:p>
    <w:p w14:paraId="0000001C" w14:textId="0D49B85C" w:rsidR="00F9597B" w:rsidRPr="00092912" w:rsidRDefault="00000000">
      <w:pPr>
        <w:spacing w:after="102"/>
        <w:ind w:left="10" w:hanging="10"/>
        <w:jc w:val="center"/>
        <w:rPr>
          <w:rFonts w:ascii="Garamond" w:eastAsia="Garamond" w:hAnsi="Garamond" w:cs="Garamond"/>
          <w:b/>
          <w:color w:val="212121"/>
          <w:sz w:val="24"/>
          <w:szCs w:val="24"/>
        </w:rPr>
      </w:pPr>
      <w:r w:rsidRPr="00092912">
        <w:rPr>
          <w:rFonts w:ascii="Garamond" w:eastAsia="Garamond" w:hAnsi="Garamond" w:cs="Garamond"/>
          <w:b/>
          <w:color w:val="212121"/>
          <w:sz w:val="24"/>
          <w:szCs w:val="24"/>
        </w:rPr>
        <w:t>13.</w:t>
      </w:r>
      <w:r w:rsidR="0030666D">
        <w:rPr>
          <w:rFonts w:ascii="Garamond" w:eastAsia="Garamond" w:hAnsi="Garamond" w:cs="Garamond"/>
          <w:b/>
          <w:color w:val="212121"/>
          <w:sz w:val="24"/>
          <w:szCs w:val="24"/>
        </w:rPr>
        <w:t>45</w:t>
      </w:r>
      <w:r w:rsidRPr="00092912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Lunch break</w:t>
      </w:r>
    </w:p>
    <w:p w14:paraId="468A269A" w14:textId="77777777" w:rsidR="00FF0F0B" w:rsidRDefault="00000000">
      <w:pPr>
        <w:spacing w:after="87"/>
        <w:rPr>
          <w:rFonts w:ascii="Garamond" w:eastAsia="Garamond" w:hAnsi="Garamond" w:cs="Garamond"/>
          <w:color w:val="212121"/>
          <w:sz w:val="24"/>
          <w:szCs w:val="24"/>
        </w:rPr>
      </w:pPr>
      <w:r w:rsidRPr="00092912">
        <w:rPr>
          <w:rFonts w:ascii="Garamond" w:eastAsia="Garamond" w:hAnsi="Garamond" w:cs="Garamond"/>
          <w:color w:val="212121"/>
          <w:sz w:val="24"/>
          <w:szCs w:val="24"/>
        </w:rPr>
        <w:t xml:space="preserve">  </w:t>
      </w:r>
    </w:p>
    <w:p w14:paraId="7FE6D9A6" w14:textId="77777777" w:rsidR="004626DC" w:rsidRDefault="00000000" w:rsidP="004626DC">
      <w:pPr>
        <w:spacing w:after="131"/>
        <w:ind w:left="-5" w:hanging="10"/>
        <w:rPr>
          <w:rFonts w:ascii="Garamond" w:eastAsia="Garamond" w:hAnsi="Garamond" w:cs="Garamond"/>
          <w:b/>
          <w:color w:val="212121"/>
          <w:sz w:val="24"/>
          <w:szCs w:val="24"/>
        </w:rPr>
      </w:pPr>
      <w:r w:rsidRPr="00FF3A28">
        <w:rPr>
          <w:rFonts w:ascii="Garamond" w:eastAsia="Garamond" w:hAnsi="Garamond" w:cs="Garamond"/>
          <w:b/>
          <w:color w:val="212121"/>
          <w:sz w:val="24"/>
          <w:szCs w:val="24"/>
        </w:rPr>
        <w:t>14.15</w:t>
      </w:r>
      <w:r w:rsidR="004626DC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4626DC" w:rsidRPr="0030666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Michael G Kelly </w:t>
      </w:r>
      <w:r w:rsidR="004626DC" w:rsidRPr="0030666D">
        <w:rPr>
          <w:rFonts w:ascii="Garamond" w:eastAsia="Garamond" w:hAnsi="Garamond" w:cs="Garamond"/>
          <w:bCs/>
          <w:color w:val="212121"/>
          <w:sz w:val="24"/>
          <w:szCs w:val="24"/>
        </w:rPr>
        <w:t>Revisiting Poetic Individuation in the Interwar Period</w:t>
      </w:r>
      <w:r w:rsidR="004626DC" w:rsidRPr="0030666D">
        <w:rPr>
          <w:rFonts w:ascii="Garamond" w:eastAsia="Garamond" w:hAnsi="Garamond" w:cs="Garamond"/>
          <w:b/>
          <w:color w:val="212121"/>
          <w:sz w:val="24"/>
          <w:szCs w:val="24"/>
        </w:rPr>
        <w:t> </w:t>
      </w:r>
    </w:p>
    <w:p w14:paraId="4C71B95F" w14:textId="225E570B" w:rsidR="00FF0F0B" w:rsidRPr="004626DC" w:rsidRDefault="00FF0F0B" w:rsidP="004626DC">
      <w:pPr>
        <w:spacing w:after="131"/>
        <w:ind w:left="-5" w:hanging="10"/>
        <w:rPr>
          <w:rFonts w:ascii="Garamond" w:eastAsia="Garamond" w:hAnsi="Garamond" w:cs="Garamond"/>
          <w:b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14.30 Ruth Whelan </w:t>
      </w:r>
      <w:r w:rsidR="004626DC" w:rsidRPr="004626DC">
        <w:rPr>
          <w:rFonts w:ascii="Garamond" w:eastAsia="Garamond" w:hAnsi="Garamond" w:cs="Garamond"/>
          <w:bCs/>
          <w:color w:val="212121"/>
          <w:sz w:val="24"/>
          <w:szCs w:val="24"/>
        </w:rPr>
        <w:t>Élie Neau’s extraordinary voyage. Avant-première</w:t>
      </w:r>
    </w:p>
    <w:p w14:paraId="05D7EC1C" w14:textId="73CEF91F" w:rsidR="00FF0F0B" w:rsidRPr="00FF3A28" w:rsidRDefault="0030666D" w:rsidP="00FF0F0B">
      <w:pPr>
        <w:spacing w:after="131"/>
        <w:ind w:left="-5" w:hanging="10"/>
        <w:rPr>
          <w:rFonts w:ascii="Garamond" w:eastAsia="Garamond" w:hAnsi="Garamond" w:cs="Garamond"/>
          <w:bCs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>14.</w:t>
      </w:r>
      <w:r w:rsidR="00FF0F0B">
        <w:rPr>
          <w:rFonts w:ascii="Garamond" w:eastAsia="Garamond" w:hAnsi="Garamond" w:cs="Garamond"/>
          <w:b/>
          <w:color w:val="212121"/>
          <w:sz w:val="24"/>
          <w:szCs w:val="24"/>
        </w:rPr>
        <w:t>45</w:t>
      </w:r>
      <w:r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Pr="00025ADB">
        <w:rPr>
          <w:rFonts w:ascii="Garamond" w:eastAsia="Garamond" w:hAnsi="Garamond" w:cs="Garamond"/>
          <w:b/>
          <w:color w:val="212121"/>
          <w:sz w:val="24"/>
          <w:szCs w:val="24"/>
        </w:rPr>
        <w:t>Patrick Crow</w:t>
      </w:r>
      <w:r>
        <w:rPr>
          <w:rFonts w:ascii="Garamond" w:eastAsia="Garamond" w:hAnsi="Garamond" w:cs="Garamond"/>
          <w:b/>
          <w:color w:val="212121"/>
          <w:sz w:val="24"/>
          <w:szCs w:val="24"/>
        </w:rPr>
        <w:t>ley</w:t>
      </w:r>
      <w:r>
        <w:rPr>
          <w:rFonts w:ascii="Garamond" w:eastAsia="Garamond" w:hAnsi="Garamond" w:cs="Garamond"/>
          <w:b/>
          <w:color w:val="212121"/>
          <w:sz w:val="24"/>
          <w:szCs w:val="24"/>
        </w:rPr>
        <w:tab/>
        <w:t xml:space="preserve"> </w:t>
      </w:r>
      <w:r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 xml:space="preserve">It matters how we choose to remember: </w:t>
      </w:r>
      <w:proofErr w:type="spellStart"/>
      <w:r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>Imperalism’s</w:t>
      </w:r>
      <w:proofErr w:type="spellEnd"/>
      <w:r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 xml:space="preserve"> </w:t>
      </w:r>
      <w:proofErr w:type="spellStart"/>
      <w:r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>Necropolitics</w:t>
      </w:r>
      <w:proofErr w:type="spellEnd"/>
      <w:r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 xml:space="preserve"> &amp; Erasures</w:t>
      </w:r>
    </w:p>
    <w:p w14:paraId="00000020" w14:textId="6EDB99B3" w:rsidR="00F9597B" w:rsidRPr="0030666D" w:rsidRDefault="00000000" w:rsidP="0030666D">
      <w:pPr>
        <w:rPr>
          <w:rFonts w:ascii="Garamond" w:eastAsia="Garamond" w:hAnsi="Garamond" w:cs="Garamond"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>1</w:t>
      </w:r>
      <w:r w:rsidR="00FF0F0B">
        <w:rPr>
          <w:rFonts w:ascii="Garamond" w:eastAsia="Garamond" w:hAnsi="Garamond" w:cs="Garamond"/>
          <w:b/>
          <w:color w:val="212121"/>
          <w:sz w:val="24"/>
          <w:szCs w:val="24"/>
        </w:rPr>
        <w:t>5.00</w:t>
      </w:r>
      <w:r w:rsidR="005B108B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30666D" w:rsidRPr="00025ADB">
        <w:rPr>
          <w:rFonts w:ascii="Garamond" w:eastAsia="Garamond" w:hAnsi="Garamond" w:cs="Garamond"/>
          <w:b/>
          <w:color w:val="212121"/>
          <w:sz w:val="24"/>
          <w:szCs w:val="24"/>
        </w:rPr>
        <w:t>Douglas Smith</w:t>
      </w:r>
      <w:r w:rsidR="0030666D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 </w:t>
      </w:r>
      <w:r w:rsidR="0030666D" w:rsidRPr="00FF3A28">
        <w:rPr>
          <w:rFonts w:ascii="Garamond" w:eastAsia="Garamond" w:hAnsi="Garamond" w:cs="Garamond"/>
          <w:bCs/>
          <w:color w:val="212121"/>
          <w:sz w:val="24"/>
          <w:szCs w:val="24"/>
        </w:rPr>
        <w:t>Infrastructural Imaginaries</w:t>
      </w:r>
    </w:p>
    <w:p w14:paraId="2D64863F" w14:textId="56DF63C8" w:rsidR="005B108B" w:rsidRPr="00FF0F0B" w:rsidRDefault="005B108B" w:rsidP="00FF0F0B">
      <w:pPr>
        <w:pStyle w:val="Titre1"/>
        <w:spacing w:after="138"/>
        <w:ind w:left="0" w:firstLine="0"/>
      </w:pPr>
      <w:r>
        <w:rPr>
          <w:b/>
          <w:szCs w:val="24"/>
        </w:rPr>
        <w:t>15.</w:t>
      </w:r>
      <w:r w:rsidR="00FF0F0B">
        <w:rPr>
          <w:b/>
          <w:szCs w:val="24"/>
        </w:rPr>
        <w:t>15</w:t>
      </w:r>
      <w:r>
        <w:rPr>
          <w:b/>
          <w:szCs w:val="24"/>
        </w:rPr>
        <w:t xml:space="preserve"> </w:t>
      </w:r>
      <w:r w:rsidR="0030666D">
        <w:rPr>
          <w:b/>
        </w:rPr>
        <w:t xml:space="preserve">James Hanrahan </w:t>
      </w:r>
      <w:r w:rsidR="0030666D" w:rsidRPr="00FF3A28">
        <w:rPr>
          <w:bCs/>
        </w:rPr>
        <w:t>Origins and History</w:t>
      </w:r>
    </w:p>
    <w:p w14:paraId="6FAC1511" w14:textId="118C7F7E" w:rsidR="0030666D" w:rsidRDefault="00000000">
      <w:pPr>
        <w:spacing w:after="118"/>
        <w:rPr>
          <w:rFonts w:ascii="Garamond" w:eastAsia="Garamond" w:hAnsi="Garamond" w:cs="Garamond"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>15.</w:t>
      </w:r>
      <w:r w:rsidR="00FF0F0B"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30 </w:t>
      </w:r>
      <w:r w:rsidR="00FF0F0B" w:rsidRPr="00092912">
        <w:rPr>
          <w:rFonts w:ascii="Garamond" w:eastAsia="Garamond" w:hAnsi="Garamond" w:cs="Garamond"/>
          <w:b/>
          <w:color w:val="212121"/>
          <w:sz w:val="24"/>
          <w:szCs w:val="24"/>
        </w:rPr>
        <w:t>Q&amp;A / Discussion</w:t>
      </w:r>
    </w:p>
    <w:p w14:paraId="00000027" w14:textId="6F1B64CF" w:rsidR="00F9597B" w:rsidRDefault="00FF0F0B" w:rsidP="00FF0F0B">
      <w:pPr>
        <w:spacing w:after="117"/>
        <w:ind w:left="395"/>
        <w:jc w:val="center"/>
        <w:rPr>
          <w:rFonts w:ascii="Garamond" w:eastAsia="Garamond" w:hAnsi="Garamond" w:cs="Garamond"/>
          <w:color w:val="212121"/>
          <w:sz w:val="24"/>
          <w:szCs w:val="24"/>
        </w:rPr>
      </w:pPr>
      <w:r>
        <w:rPr>
          <w:rFonts w:ascii="Garamond" w:eastAsia="Garamond" w:hAnsi="Garamond" w:cs="Garamond"/>
          <w:b/>
          <w:color w:val="212121"/>
          <w:sz w:val="24"/>
          <w:szCs w:val="24"/>
        </w:rPr>
        <w:t xml:space="preserve">4 pm Conclusion </w:t>
      </w:r>
    </w:p>
    <w:sectPr w:rsidR="00F9597B" w:rsidSect="00A039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28" w:right="985" w:bottom="152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39A62" w14:textId="77777777" w:rsidR="005A4D43" w:rsidRDefault="005A4D43" w:rsidP="00FF0F0B">
      <w:pPr>
        <w:spacing w:after="0" w:line="240" w:lineRule="auto"/>
      </w:pPr>
      <w:r>
        <w:separator/>
      </w:r>
    </w:p>
  </w:endnote>
  <w:endnote w:type="continuationSeparator" w:id="0">
    <w:p w14:paraId="2AF23BF0" w14:textId="77777777" w:rsidR="005A4D43" w:rsidRDefault="005A4D43" w:rsidP="00FF0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275F9C-2034-4FB4-BFCA-0324052CCF75}"/>
    <w:embedBold r:id="rId2" w:fontKey="{875376CA-AE31-40F1-991C-E83BDE123AE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64656A89-778C-400B-812D-76DFEF09B7FA}"/>
    <w:embedBold r:id="rId4" w:fontKey="{7AD07F2B-5F13-4C1F-9F2C-6BC5BE41A1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9F73CB8-24B7-4E54-9442-B329C8AB93ED}"/>
    <w:embedItalic r:id="rId6" w:fontKey="{CD430608-FE50-441A-A744-4A8BD831BF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53B48AC-4002-4970-8DD7-82DEF377DA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6F0C" w14:textId="77777777" w:rsidR="00FF0F0B" w:rsidRDefault="00FF0F0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E393A" w14:textId="77777777" w:rsidR="00FF0F0B" w:rsidRDefault="00FF0F0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2A16B" w14:textId="77777777" w:rsidR="00FF0F0B" w:rsidRDefault="00FF0F0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80C18" w14:textId="77777777" w:rsidR="005A4D43" w:rsidRDefault="005A4D43" w:rsidP="00FF0F0B">
      <w:pPr>
        <w:spacing w:after="0" w:line="240" w:lineRule="auto"/>
      </w:pPr>
      <w:r>
        <w:separator/>
      </w:r>
    </w:p>
  </w:footnote>
  <w:footnote w:type="continuationSeparator" w:id="0">
    <w:p w14:paraId="5EEB6CB2" w14:textId="77777777" w:rsidR="005A4D43" w:rsidRDefault="005A4D43" w:rsidP="00FF0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2892F" w14:textId="7DCE4ABE" w:rsidR="00FF0F0B" w:rsidRDefault="00000000">
    <w:pPr>
      <w:pStyle w:val="En-tte"/>
    </w:pPr>
    <w:r>
      <w:rPr>
        <w:noProof/>
      </w:rPr>
      <w:pict w14:anchorId="3E8B37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861344" o:spid="_x0000_s1030" type="#_x0000_t136" style="position:absolute;margin-left:0;margin-top:0;width:438.6pt;height:219.3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DEFF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B10BB" w14:textId="5BA0B0E9" w:rsidR="00FF0F0B" w:rsidRDefault="00000000">
    <w:pPr>
      <w:pStyle w:val="En-tte"/>
    </w:pPr>
    <w:r>
      <w:rPr>
        <w:noProof/>
      </w:rPr>
      <w:pict w14:anchorId="762DF1C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861345" o:spid="_x0000_s1031" type="#_x0000_t136" style="position:absolute;margin-left:0;margin-top:0;width:438.6pt;height:219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DEFF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AB623" w14:textId="1AFEA8C8" w:rsidR="00FF0F0B" w:rsidRDefault="00000000">
    <w:pPr>
      <w:pStyle w:val="En-tte"/>
    </w:pPr>
    <w:r>
      <w:rPr>
        <w:noProof/>
      </w:rPr>
      <w:pict w14:anchorId="6E35A4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3861343" o:spid="_x0000_s1029" type="#_x0000_t136" style="position:absolute;margin-left:0;margin-top:0;width:438.6pt;height:219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ADEFF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97B"/>
    <w:rsid w:val="00025ADB"/>
    <w:rsid w:val="00092912"/>
    <w:rsid w:val="000C194D"/>
    <w:rsid w:val="000F12A0"/>
    <w:rsid w:val="0030666D"/>
    <w:rsid w:val="003546AD"/>
    <w:rsid w:val="004626DC"/>
    <w:rsid w:val="00474303"/>
    <w:rsid w:val="00533514"/>
    <w:rsid w:val="005A4D43"/>
    <w:rsid w:val="005B108B"/>
    <w:rsid w:val="007E210B"/>
    <w:rsid w:val="00885A5A"/>
    <w:rsid w:val="00923606"/>
    <w:rsid w:val="00A03938"/>
    <w:rsid w:val="00A7176D"/>
    <w:rsid w:val="00AD7801"/>
    <w:rsid w:val="00B1353D"/>
    <w:rsid w:val="00B46E2A"/>
    <w:rsid w:val="00BC13EB"/>
    <w:rsid w:val="00C56CA3"/>
    <w:rsid w:val="00DD2A6E"/>
    <w:rsid w:val="00E96A69"/>
    <w:rsid w:val="00F93822"/>
    <w:rsid w:val="00F93EE6"/>
    <w:rsid w:val="00F9597B"/>
    <w:rsid w:val="00FF0F0B"/>
    <w:rsid w:val="00FF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39E150"/>
  <w15:docId w15:val="{288F54F6-3089-4B86-ADFE-CB53916D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102"/>
      <w:ind w:left="405" w:hanging="10"/>
      <w:outlineLvl w:val="0"/>
    </w:pPr>
    <w:rPr>
      <w:rFonts w:ascii="Garamond" w:eastAsia="Garamond" w:hAnsi="Garamond" w:cs="Garamond"/>
      <w:color w:val="212121"/>
      <w:sz w:val="24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102"/>
      <w:ind w:left="405" w:hanging="10"/>
      <w:outlineLvl w:val="1"/>
    </w:pPr>
    <w:rPr>
      <w:rFonts w:ascii="Garamond" w:eastAsia="Garamond" w:hAnsi="Garamond" w:cs="Garamond"/>
      <w:color w:val="212121"/>
      <w:sz w:val="2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1Car">
    <w:name w:val="Titre 1 Car"/>
    <w:link w:val="Titre1"/>
    <w:rPr>
      <w:rFonts w:ascii="Garamond" w:eastAsia="Garamond" w:hAnsi="Garamond" w:cs="Garamond"/>
      <w:color w:val="212121"/>
      <w:sz w:val="24"/>
    </w:rPr>
  </w:style>
  <w:style w:type="character" w:customStyle="1" w:styleId="Titre2Car">
    <w:name w:val="Titre 2 Car"/>
    <w:link w:val="Titre2"/>
    <w:rPr>
      <w:rFonts w:ascii="Garamond" w:eastAsia="Garamond" w:hAnsi="Garamond" w:cs="Garamond"/>
      <w:color w:val="212121"/>
      <w:sz w:val="24"/>
    </w:rPr>
  </w:style>
  <w:style w:type="character" w:styleId="Lienhypertexte">
    <w:name w:val="Hyperlink"/>
    <w:basedOn w:val="Policepardfaut"/>
    <w:uiPriority w:val="99"/>
    <w:unhideWhenUsed/>
    <w:rsid w:val="00EE4C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4C7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D3D78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color w:val="000000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F0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F0F0B"/>
    <w:rPr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FF0F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F0F0B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OTE5NjlkYTEtZjhkNi00NGFkLWExZGItNDVjYzI2ZDM2Y2Jl%40thread.v2/0?context=%7b%22Tid%22%3a%2247855545-00bb-4800-a65f-e79104ec0fc4%22%2c%22Oid%22%3a%22a8012a36-74de-421e-9e1d-6ad6114c7f68%22%7d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kLHZFP3hW6kwcZOJF3C50OmKdA==">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Berthaud</dc:creator>
  <cp:lastModifiedBy>Sarah Berthaud</cp:lastModifiedBy>
  <cp:revision>9</cp:revision>
  <dcterms:created xsi:type="dcterms:W3CDTF">2025-03-25T10:59:00Z</dcterms:created>
  <dcterms:modified xsi:type="dcterms:W3CDTF">2025-03-28T12:30:00Z</dcterms:modified>
</cp:coreProperties>
</file>